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581D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18111"/>
      <w:bookmarkStart w:id="1" w:name="_Toc27742"/>
      <w:bookmarkStart w:id="2" w:name="_Toc82000576"/>
      <w:bookmarkStart w:id="3" w:name="_Toc5688"/>
      <w:r>
        <w:rPr>
          <w:rFonts w:hint="eastAsia" w:ascii="微软雅黑" w:hAnsi="微软雅黑" w:eastAsia="微软雅黑" w:cs="微软雅黑"/>
          <w:b w:val="0"/>
          <w:sz w:val="30"/>
        </w:rPr>
        <w:t>DZB-712F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型便携式多参数分析仪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5C648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20534C3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3D06F58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25090D3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4AD9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71BB27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4B3FF6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DZB-712F型便携式多参数分析仪</w:t>
            </w:r>
          </w:p>
        </w:tc>
        <w:tc>
          <w:tcPr>
            <w:tcW w:w="974" w:type="pct"/>
            <w:vAlign w:val="center"/>
          </w:tcPr>
          <w:p w14:paraId="756C2CD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675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4CB614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1CC109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0A74ABD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185E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1B683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7AD8246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4" w:type="pct"/>
            <w:vAlign w:val="center"/>
          </w:tcPr>
          <w:p w14:paraId="7074913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96A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B0C507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74C3B10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4" w:type="pct"/>
            <w:vAlign w:val="center"/>
          </w:tcPr>
          <w:p w14:paraId="26F4416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75DC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55581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7402792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4CBED4E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1C81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A56340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527FA3A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 w14:paraId="348A76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59263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55692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3FAB8FE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60628F9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F82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9D8E8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2B1BE98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1F55C24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4ED6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442B94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53049C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717C5F0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611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0047FC7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505EB72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4A44DA1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735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AC802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02AB56C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5A3E30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FE2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631A45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5ABD81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25955E3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73A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14F9D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5C5B879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7480067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9E8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ED738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459FABF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68A1E6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EB56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8092F7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4C9A66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20ECFE6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A54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068639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30" w:type="pct"/>
            <w:vAlign w:val="center"/>
          </w:tcPr>
          <w:p w14:paraId="48C858D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2C3860D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FD8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F6A406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230" w:type="pct"/>
            <w:vAlign w:val="center"/>
          </w:tcPr>
          <w:p w14:paraId="473C70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4C37AE3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AF38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8102C7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3230" w:type="pct"/>
            <w:vAlign w:val="center"/>
          </w:tcPr>
          <w:p w14:paraId="4D745A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3C78CA5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C11FC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C0E30"/>
    <w:rsid w:val="0FD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2024-12-19T07:38:00Z</dcterms:created>
  <dc:creator>沙鹰商务</dc:creator>
  <cp:lastModifiedBy>沙鹰商务</cp:lastModifiedBy>
  <dcterms:modified xsi:type="dcterms:W3CDTF">2024-12-19T07:39:03Z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651856097E2D407088A6E76E6C8AE2D0_11</vt:lpwstr>
  </property>
</Properties>
</file>